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39B016">
      <w:pPr>
        <w:jc w:val="center"/>
      </w:pPr>
      <w:r>
        <w:rPr>
          <w:b/>
          <w:sz w:val="24"/>
        </w:rPr>
        <w:t>GMINNY OŚRODEK KULTURY I SPORTU W ŁANIĘTACH</w:t>
      </w:r>
      <w:r>
        <w:rPr>
          <w:b/>
          <w:sz w:val="24"/>
        </w:rPr>
        <w:br w:type="textWrapping"/>
      </w:r>
      <w:r>
        <w:rPr>
          <w:b/>
          <w:sz w:val="24"/>
        </w:rPr>
        <w:t>Łanięta 9, 99-306 Łanięta</w:t>
      </w:r>
    </w:p>
    <w:p w14:paraId="7C99D35B">
      <w:r>
        <w:br w:type="textWrapping"/>
      </w:r>
    </w:p>
    <w:p w14:paraId="009C0733">
      <w:pPr>
        <w:jc w:val="center"/>
      </w:pPr>
      <w:r>
        <w:rPr>
          <w:b/>
          <w:sz w:val="28"/>
        </w:rPr>
        <w:t>REGULAMIN KONKURSU PLASTYCZNEGO</w:t>
      </w:r>
      <w:r>
        <w:rPr>
          <w:b/>
          <w:sz w:val="28"/>
        </w:rPr>
        <w:br w:type="textWrapping"/>
      </w:r>
      <w:r>
        <w:rPr>
          <w:b/>
          <w:sz w:val="28"/>
        </w:rPr>
        <w:t>„Moja Polska – wolna i piękna”</w:t>
      </w:r>
    </w:p>
    <w:p w14:paraId="2458A683">
      <w:r>
        <w:br w:type="textWrapping"/>
      </w:r>
      <w:bookmarkStart w:id="0" w:name="_GoBack"/>
      <w:bookmarkEnd w:id="0"/>
    </w:p>
    <w:p w14:paraId="24B707C0">
      <w:r>
        <w:br w:type="textWrapping"/>
      </w:r>
      <w:r>
        <w:t>§1. Organizator</w:t>
      </w:r>
      <w:r>
        <w:br w:type="textWrapping"/>
      </w:r>
      <w:r>
        <w:t>Organizatorem konkursu jest Gminny Ośrodek Kultury i Sportu w Łaniętach, zwany dalej „Organizatorem”.</w:t>
      </w:r>
      <w:r>
        <w:br w:type="textWrapping"/>
      </w:r>
      <w:r>
        <w:br w:type="textWrapping"/>
      </w:r>
      <w:r>
        <w:t>§2. Cel konkursu</w:t>
      </w:r>
      <w:r>
        <w:br w:type="textWrapping"/>
      </w:r>
      <w:r>
        <w:t>1. Uczczenie Narodowego Święta Niepodległości przypadającego 11 listopada.</w:t>
      </w:r>
      <w:r>
        <w:br w:type="textWrapping"/>
      </w:r>
      <w:r>
        <w:t>2. Kształtowanie postaw patriotycznych wśród dzieci i młodzieży.</w:t>
      </w:r>
      <w:r>
        <w:br w:type="textWrapping"/>
      </w:r>
      <w:r>
        <w:t>3. Rozwijanie kreatywności i uzdolnień plastycznych uczestników.</w:t>
      </w:r>
      <w:r>
        <w:br w:type="textWrapping"/>
      </w:r>
      <w:r>
        <w:t>4. Promowanie wiedzy o historii Polski, jej symbolach i tradycjach.</w:t>
      </w:r>
      <w:r>
        <w:br w:type="textWrapping"/>
      </w:r>
      <w:r>
        <w:br w:type="textWrapping"/>
      </w:r>
      <w:r>
        <w:t>§3. Tematyka konkursu</w:t>
      </w:r>
      <w:r>
        <w:br w:type="textWrapping"/>
      </w:r>
      <w:r>
        <w:t>Temat konkursu brzmi: „Moja Polska – wolna i piękna”. Prace mogą przedstawiać m.in. symbole narodowe, wydarzenia historyczne, pejzaże Polski oraz współczesne przejawy patriotyzmu oczami dzieci i młodzieży.</w:t>
      </w:r>
      <w:r>
        <w:br w:type="textWrapping"/>
      </w:r>
      <w:r>
        <w:br w:type="textWrapping"/>
      </w:r>
      <w:r>
        <w:t>§4. Uczestnicy</w:t>
      </w:r>
      <w:r>
        <w:br w:type="textWrapping"/>
      </w:r>
      <w:r>
        <w:t>Konkurs adresowany jest do dzieci i młodzieży z terenu gminy Łanięta w trzech kategoriach wiekowych:</w:t>
      </w:r>
      <w:r>
        <w:br w:type="textWrapping"/>
      </w:r>
      <w:r>
        <w:t>1. Przedszkola (3–6 lat)</w:t>
      </w:r>
      <w:r>
        <w:br w:type="textWrapping"/>
      </w:r>
      <w:r>
        <w:t>2. Szkoła podstawowa klasy I–III</w:t>
      </w:r>
      <w:r>
        <w:br w:type="textWrapping"/>
      </w:r>
      <w:r>
        <w:t>3. Szkoła podstawowa klasy IV–VIII</w:t>
      </w:r>
      <w:r>
        <w:br w:type="textWrapping"/>
      </w:r>
      <w:r>
        <w:br w:type="textWrapping"/>
      </w:r>
      <w:r>
        <w:t>§5. Warunki uczestnictwa</w:t>
      </w:r>
      <w:r>
        <w:br w:type="textWrapping"/>
      </w:r>
      <w:r>
        <w:t>1. Każdy uczestnik może zgłosić jedną pracę plastyczną wykonaną indywidualnie.</w:t>
      </w:r>
      <w:r>
        <w:br w:type="textWrapping"/>
      </w:r>
      <w:r>
        <w:t>2. Technika dowolna – rysunek, malarstwo, kolaż, wydzieranka, technika mieszana.</w:t>
      </w:r>
      <w:r>
        <w:br w:type="textWrapping"/>
      </w:r>
      <w:r>
        <w:t>3. Format pracy nie większy niż A3.</w:t>
      </w:r>
      <w:r>
        <w:br w:type="textWrapping"/>
      </w:r>
      <w:r>
        <w:t>4. Praca powinna być opisana na odwrocie: imię i nazwisko autora, wiek, szkoła/przedszkole, opiekun.</w:t>
      </w:r>
      <w:r>
        <w:br w:type="textWrapping"/>
      </w:r>
      <w:r>
        <w:t>5. Do pracy należy dołączyć podpisaną zgodę rodzica/opiekuna prawnego (załącznik nr 1).</w:t>
      </w:r>
      <w:r>
        <w:br w:type="textWrapping"/>
      </w:r>
      <w:r>
        <w:t>6. Prace niepodpisane lub bez zgody nie będą oceniane.</w:t>
      </w:r>
      <w:r>
        <w:br w:type="textWrapping"/>
      </w:r>
      <w:r>
        <w:br w:type="textWrapping"/>
      </w:r>
      <w:r>
        <w:t>§6. Termin i miejsce składania prac</w:t>
      </w:r>
      <w:r>
        <w:br w:type="textWrapping"/>
      </w:r>
      <w:r>
        <w:t>1. Prace należy dostarczyć do GOKiS w Łaniętach do dnia 6 listopada 2025 r.</w:t>
      </w:r>
      <w:r>
        <w:br w:type="textWrapping"/>
      </w:r>
      <w:r>
        <w:t>2. Wyniki konkursu zostaną ogłoszone 11 listopada 2025 r. podczas obchodów Narodowego Święta Niepodległości.</w:t>
      </w:r>
      <w:r>
        <w:br w:type="textWrapping"/>
      </w:r>
      <w:r>
        <w:t>3. Wybrane prace zostaną zaprezentowane na wystawie w GOKiS oraz w mediach społecznościowych.</w:t>
      </w:r>
      <w:r>
        <w:br w:type="textWrapping"/>
      </w:r>
      <w:r>
        <w:br w:type="textWrapping"/>
      </w:r>
      <w:r>
        <w:t>§7. Ocena prac</w:t>
      </w:r>
      <w:r>
        <w:br w:type="textWrapping"/>
      </w:r>
      <w:r>
        <w:t>1. Prace oceniane będą przez komisję konkursową powołaną przez Organizatora.</w:t>
      </w:r>
      <w:r>
        <w:br w:type="textWrapping"/>
      </w:r>
      <w:r>
        <w:t>2. Kryteria oceny: zgodność z tematem, pomysłowość, estetyka, samodzielność.</w:t>
      </w:r>
      <w:r>
        <w:br w:type="textWrapping"/>
      </w:r>
      <w:r>
        <w:t>3. Decyzje komisji są ostateczne.</w:t>
      </w:r>
      <w:r>
        <w:br w:type="textWrapping"/>
      </w:r>
      <w:r>
        <w:br w:type="textWrapping"/>
      </w:r>
      <w:r>
        <w:t>§8. Nagrody</w:t>
      </w:r>
      <w:r>
        <w:br w:type="textWrapping"/>
      </w:r>
      <w:r>
        <w:t>1. Przewidziane są nagrody rzeczowe i dyplomy.</w:t>
      </w:r>
      <w:r>
        <w:br w:type="textWrapping"/>
      </w:r>
      <w:r>
        <w:t>2. Organizator może przyznać wyróżnienia i nagrody specjalne.</w:t>
      </w:r>
      <w:r>
        <w:br w:type="textWrapping"/>
      </w:r>
      <w:r>
        <w:t>3. Wszystkie prace pozostają własnością Organizatora.</w:t>
      </w:r>
      <w:r>
        <w:br w:type="textWrapping"/>
      </w:r>
      <w:r>
        <w:br w:type="textWrapping"/>
      </w:r>
      <w:r>
        <w:t>§9. Postanowienia końcowe</w:t>
      </w:r>
      <w:r>
        <w:br w:type="textWrapping"/>
      </w:r>
      <w:r>
        <w:t>1. Zgłoszenie pracy jest równoznaczne z akceptacją regulaminu.</w:t>
      </w:r>
      <w:r>
        <w:br w:type="textWrapping"/>
      </w:r>
      <w:r>
        <w:t>2. Uczestnik (lub jego opiekun) wyraża zgodę na przetwarzanie danych osobowych i publikację wizerunku dziecka w zakresie niezbędnym do realizacji celów konkursu.</w:t>
      </w:r>
      <w:r>
        <w:br w:type="textWrapping"/>
      </w:r>
      <w:r>
        <w:t>3. Organizator zastrzega sobie prawo do zmian w regulaminie.</w:t>
      </w:r>
      <w:r>
        <w:br w:type="textWrapping"/>
      </w:r>
    </w:p>
    <w:p w14:paraId="0250A5FB">
      <w:r>
        <w:br w:type="page"/>
      </w:r>
    </w:p>
    <w:p w14:paraId="71DBE54A">
      <w:pPr>
        <w:pStyle w:val="3"/>
      </w:pPr>
      <w:r>
        <w:t>ZAŁĄCZNIK NR 1</w:t>
      </w:r>
      <w:r>
        <w:br w:type="textWrapping"/>
      </w:r>
      <w:r>
        <w:t>ZGODA RODZICA / OPIEKUNA PRAWNEGO</w:t>
      </w:r>
    </w:p>
    <w:p w14:paraId="447C696D">
      <w:r>
        <w:br w:type="textWrapping"/>
      </w:r>
      <w:r>
        <w:t>Ja, niżej podpisany/a, wyrażam zgodę na udział mojego dziecka w konkursie plastycznym „Moja Polska – wolna i piękna” organizowanym przez Gminny Ośrodek Kultury i Sportu w Łaniętach.</w:t>
      </w:r>
      <w:r>
        <w:br w:type="textWrapping"/>
      </w:r>
      <w:r>
        <w:br w:type="textWrapping"/>
      </w:r>
      <w:r>
        <w:t>Imię i nazwisko dziecka: .................................................................</w:t>
      </w:r>
      <w:r>
        <w:br w:type="textWrapping"/>
      </w:r>
      <w:r>
        <w:t>Wiek / klasa: ...............................................................................</w:t>
      </w:r>
      <w:r>
        <w:br w:type="textWrapping"/>
      </w:r>
      <w:r>
        <w:t>Szkoła / przedszkole: .................................................................</w:t>
      </w:r>
      <w:r>
        <w:br w:type="textWrapping"/>
      </w:r>
      <w:r>
        <w:br w:type="textWrapping"/>
      </w:r>
      <w:r>
        <w:t>Oświadczam, że zapoznałem/am się z regulaminem konkursu i akceptuję jego treść.</w:t>
      </w:r>
      <w:r>
        <w:br w:type="textWrapping"/>
      </w:r>
      <w:r>
        <w:t>Wyrażam zgodę na przetwarzanie danych osobowych mojego dziecka oraz na publikację jego wizerunku i pracy plastycznej w materiałach promujących działalność GOKiS Łanięta.</w:t>
      </w:r>
      <w:r>
        <w:br w:type="textWrapping"/>
      </w:r>
      <w:r>
        <w:br w:type="textWrapping"/>
      </w:r>
      <w:r>
        <w:t>Data i podpis rodzica / opiekuna prawnego:</w:t>
      </w:r>
      <w:r>
        <w:br w:type="textWrapping"/>
      </w:r>
      <w:r>
        <w:t>.................................................................</w:t>
      </w:r>
      <w:r>
        <w:br w:type="textWrapping"/>
      </w:r>
    </w:p>
    <w:p w14:paraId="09D8E059">
      <w:r>
        <w:br w:type="page"/>
      </w:r>
    </w:p>
    <w:p w14:paraId="02241610">
      <w:pPr>
        <w:pStyle w:val="3"/>
      </w:pPr>
      <w:r>
        <w:t>KLAUZULA INFORMACYJNA RODO</w:t>
      </w:r>
    </w:p>
    <w:p w14:paraId="612CDB5A">
      <w:r>
        <w:br w:type="textWrapping"/>
      </w:r>
      <w:r>
        <w:t>Zgodnie z art. 13 Rozporządzenia Parlamentu Europejskiego i Rady (UE) 2016/679 z dnia 27 kwietnia 2016 r. (RODO) informujemy, że:</w:t>
      </w:r>
      <w:r>
        <w:br w:type="textWrapping"/>
      </w:r>
      <w:r>
        <w:br w:type="textWrapping"/>
      </w:r>
      <w:r>
        <w:t>1. Administratorem danych osobowych jest Gminny Ośrodek Kultury i Sportu w Łaniętach, Łanięta 9, 99-306 Łanięta.</w:t>
      </w:r>
      <w:r>
        <w:br w:type="textWrapping"/>
      </w:r>
      <w:r>
        <w:t>2. Dane osobowe uczestników i ich opiekunów przetwarzane są w celu organizacji i przeprowadzenia konkursu „Moja Polska – wolna i piękna”.</w:t>
      </w:r>
      <w:r>
        <w:br w:type="textWrapping"/>
      </w:r>
      <w:r>
        <w:t>3. Podanie danych jest dobrowolne, lecz niezbędne do udziału w konkursie.</w:t>
      </w:r>
      <w:r>
        <w:br w:type="textWrapping"/>
      </w:r>
      <w:r>
        <w:t>4. Dane mogą być przetwarzane w zakresie publikacji wyników i prezentacji prac w materiałach promocyjnych Organizatora (strona internetowa, media społecznościowe, wystawy).</w:t>
      </w:r>
      <w:r>
        <w:br w:type="textWrapping"/>
      </w:r>
      <w:r>
        <w:t>5. Dane nie będą przekazywane podmiotom trzecim.</w:t>
      </w:r>
      <w:r>
        <w:br w:type="textWrapping"/>
      </w:r>
      <w:r>
        <w:t>6. Osobom, których dane dotyczą, przysługuje prawo dostępu, sprostowania, usunięcia, ograniczenia przetwarzania, przenoszenia danych oraz wniesienia skargi do Prezesa Urzędu Ochrony Danych Osobowych.</w:t>
      </w:r>
      <w:r>
        <w:br w:type="textWrapping"/>
      </w:r>
      <w:r>
        <w:t>7. Dane będą przechowywane przez okres niezbędny do realizacji konkursu i promocji jego wyników.</w:t>
      </w:r>
      <w:r>
        <w:br w:type="textWrapping"/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31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30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25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4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29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23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50A17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qFormat="1"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qFormat="1"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qFormat="1"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qFormat="1"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ody Text"/>
    <w:basedOn w:val="1"/>
    <w:link w:val="144"/>
    <w:unhideWhenUsed/>
    <w:qFormat/>
    <w:uiPriority w:val="99"/>
    <w:pPr>
      <w:spacing w:after="120"/>
    </w:pPr>
  </w:style>
  <w:style w:type="paragraph" w:styleId="14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15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6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character" w:styleId="17">
    <w:name w:val="Emphasis"/>
    <w:basedOn w:val="11"/>
    <w:qFormat/>
    <w:uiPriority w:val="20"/>
    <w:rPr>
      <w:i/>
      <w:iCs/>
    </w:rPr>
  </w:style>
  <w:style w:type="paragraph" w:styleId="18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19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0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23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24">
    <w:name w:val="List Bullet 2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25">
    <w:name w:val="List Bullet 3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26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7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28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29">
    <w:name w:val="List Number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30">
    <w:name w:val="List Number 2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31">
    <w:name w:val="List Number 3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3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character" w:styleId="33">
    <w:name w:val="Strong"/>
    <w:basedOn w:val="11"/>
    <w:qFormat/>
    <w:uiPriority w:val="22"/>
    <w:rPr>
      <w:b/>
      <w:bCs/>
    </w:rPr>
  </w:style>
  <w:style w:type="paragraph" w:styleId="34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table" w:styleId="35">
    <w:name w:val="Table Grid"/>
    <w:basedOn w:val="1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6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7">
    <w:name w:val="Light Shading"/>
    <w:basedOn w:val="1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8">
    <w:name w:val="Light Shading Accent 1"/>
    <w:basedOn w:val="1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9">
    <w:name w:val="Light Shading Accent 2"/>
    <w:basedOn w:val="1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40">
    <w:name w:val="Light Shading Accent 3"/>
    <w:basedOn w:val="1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1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2">
    <w:name w:val="Light Shading Accent 5"/>
    <w:basedOn w:val="1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3">
    <w:name w:val="Light Shading Accent 6"/>
    <w:basedOn w:val="1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4">
    <w:name w:val="Light List"/>
    <w:basedOn w:val="1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5">
    <w:name w:val="Light List Accent 1"/>
    <w:basedOn w:val="1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6">
    <w:name w:val="Light List Accent 2"/>
    <w:basedOn w:val="1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7">
    <w:name w:val="Light List Accent 3"/>
    <w:basedOn w:val="1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8">
    <w:name w:val="Light List Accent 4"/>
    <w:basedOn w:val="1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9">
    <w:name w:val="Light List Accent 5"/>
    <w:basedOn w:val="1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50">
    <w:name w:val="Light List Accent 6"/>
    <w:basedOn w:val="1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51">
    <w:name w:val="Light Grid"/>
    <w:basedOn w:val="1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52">
    <w:name w:val="Light Grid Accent 1"/>
    <w:basedOn w:val="1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3">
    <w:name w:val="Light Grid Accent 2"/>
    <w:basedOn w:val="1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4">
    <w:name w:val="Light Grid Accent 3"/>
    <w:basedOn w:val="1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5">
    <w:name w:val="Light Grid Accent 4"/>
    <w:basedOn w:val="1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6">
    <w:name w:val="Light Grid Accent 5"/>
    <w:basedOn w:val="1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7">
    <w:name w:val="Light Grid Accent 6"/>
    <w:basedOn w:val="1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8">
    <w:name w:val="Medium Shading 1"/>
    <w:basedOn w:val="1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1"/>
    <w:basedOn w:val="1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2"/>
    <w:basedOn w:val="12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3"/>
    <w:basedOn w:val="1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4"/>
    <w:basedOn w:val="1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1 Accent 5"/>
    <w:basedOn w:val="1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4">
    <w:name w:val="Medium Shading 1 Accent 6"/>
    <w:basedOn w:val="1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5">
    <w:name w:val="Medium Shading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1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3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4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Shading 2 Accent 5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1">
    <w:name w:val="Medium Shading 2 Accent 6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2">
    <w:name w:val="Medium Lis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3">
    <w:name w:val="Medium List 1 Accen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4">
    <w:name w:val="Medium List 1 Accent 2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5">
    <w:name w:val="Medium List 1 Accent 3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6">
    <w:name w:val="Medium List 1 Accent 4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7">
    <w:name w:val="Medium List 1 Accent 5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8">
    <w:name w:val="Medium List 1 Accent 6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9">
    <w:name w:val="Medium Lis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1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3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4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List 2 Accent 5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5">
    <w:name w:val="Medium List 2 Accent 6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6">
    <w:name w:val="Medium Grid 1"/>
    <w:basedOn w:val="1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7">
    <w:name w:val="Medium Grid 1 Accent 1"/>
    <w:basedOn w:val="1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8">
    <w:name w:val="Medium Grid 1 Accent 2"/>
    <w:basedOn w:val="1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9">
    <w:name w:val="Medium Grid 1 Accent 3"/>
    <w:basedOn w:val="1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90">
    <w:name w:val="Medium Grid 1 Accent 4"/>
    <w:basedOn w:val="1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91">
    <w:name w:val="Medium Grid 1 Accent 5"/>
    <w:basedOn w:val="1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92">
    <w:name w:val="Medium Grid 1 Accent 6"/>
    <w:basedOn w:val="1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3">
    <w:name w:val="Medium Grid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1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3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4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5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9">
    <w:name w:val="Medium Grid 2 Accent 6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01">
    <w:name w:val="Medium Grid 3 Accent 1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02">
    <w:name w:val="Medium Grid 3 Accent 2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7">
    <w:name w:val="Dark List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8">
    <w:name w:val="Dark List Accent 1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9">
    <w:name w:val="Dark List Accent 2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10">
    <w:name w:val="Dark List Accent 3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1">
    <w:name w:val="Dark List Accent 4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2">
    <w:name w:val="Dark List Accent 5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3">
    <w:name w:val="Dark List Accent 6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4">
    <w:name w:val="Colorful Shading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5">
    <w:name w:val="Colorful Shading Accent 1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2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3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8">
    <w:name w:val="Colorful Shading Accent 4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9">
    <w:name w:val="Colorful Shading Accent 5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0">
    <w:name w:val="Colorful Shading Accent 6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1">
    <w:name w:val="Colorful List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2">
    <w:name w:val="Colorful List Accent 1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3">
    <w:name w:val="Colorful List Accent 2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4">
    <w:name w:val="Colorful List Accent 3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5">
    <w:name w:val="Colorful List Accent 4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6">
    <w:name w:val="Colorful List Accent 5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7">
    <w:name w:val="Colorful List Accent 6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8">
    <w:name w:val="Colorful Grid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9">
    <w:name w:val="Colorful Grid Accent 1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30">
    <w:name w:val="Colorful Grid Accent 2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1">
    <w:name w:val="Colorful Grid Accent 3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32">
    <w:name w:val="Colorful Grid Accent 4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3">
    <w:name w:val="Colorful Grid Accent 5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4">
    <w:name w:val="Colorful Grid Accent 6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135">
    <w:name w:val="Header Char"/>
    <w:basedOn w:val="11"/>
    <w:link w:val="19"/>
    <w:uiPriority w:val="99"/>
  </w:style>
  <w:style w:type="character" w:customStyle="1" w:styleId="136">
    <w:name w:val="Footer Char"/>
    <w:basedOn w:val="11"/>
    <w:link w:val="18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1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1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1"/>
    <w:link w:val="36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1"/>
    <w:link w:val="34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1"/>
    <w:link w:val="13"/>
    <w:qFormat/>
    <w:uiPriority w:val="99"/>
  </w:style>
  <w:style w:type="character" w:customStyle="1" w:styleId="145">
    <w:name w:val="Body Text 2 Char"/>
    <w:basedOn w:val="11"/>
    <w:link w:val="14"/>
    <w:qFormat/>
    <w:uiPriority w:val="99"/>
  </w:style>
  <w:style w:type="character" w:customStyle="1" w:styleId="146">
    <w:name w:val="Body Text 3 Char"/>
    <w:basedOn w:val="11"/>
    <w:link w:val="15"/>
    <w:qFormat/>
    <w:uiPriority w:val="99"/>
    <w:rPr>
      <w:sz w:val="16"/>
      <w:szCs w:val="16"/>
    </w:rPr>
  </w:style>
  <w:style w:type="character" w:customStyle="1" w:styleId="147">
    <w:name w:val="Macro Text Char"/>
    <w:basedOn w:val="11"/>
    <w:link w:val="3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1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1"/>
    <w:link w:val="5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1"/>
    <w:link w:val="6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1"/>
    <w:link w:val="7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1"/>
    <w:link w:val="8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1"/>
    <w:link w:val="9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1"/>
    <w:link w:val="10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1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1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1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1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1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1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2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Gokis Łanięta</cp:lastModifiedBy>
  <dcterms:modified xsi:type="dcterms:W3CDTF">2025-10-30T16:43:19Z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1045-12.2.0.22549</vt:lpwstr>
  </property>
  <property fmtid="{D5CDD505-2E9C-101B-9397-08002B2CF9AE}" pid="3" name="ICV">
    <vt:lpwstr>2447AA2339734C8DBB1EB232F1739CCB_13</vt:lpwstr>
  </property>
</Properties>
</file>